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16E" w:rsidRDefault="0064516E" w:rsidP="0064516E">
      <w:pPr>
        <w:pStyle w:val="Titre1"/>
        <w:numPr>
          <w:ilvl w:val="0"/>
          <w:numId w:val="0"/>
        </w:numPr>
        <w:ind w:left="357" w:hanging="357"/>
      </w:pPr>
      <w:bookmarkStart w:id="0" w:name="_Toc37773758"/>
      <w:r>
        <w:t>Annexe 2 – les zones géographiques</w:t>
      </w:r>
      <w:bookmarkEnd w:id="0"/>
    </w:p>
    <w:p w:rsidR="0064516E" w:rsidRDefault="0064516E" w:rsidP="0064516E">
      <w:r>
        <w:t>Les différents établissements sont répartis dans 10 zones. La liste ci-dessous énumère les différentes zones, ainsi que les différentes communes qui les composent:</w:t>
      </w:r>
    </w:p>
    <w:tbl>
      <w:tblPr>
        <w:tblStyle w:val="Grilledutableau"/>
        <w:tblW w:w="10065" w:type="dxa"/>
        <w:tblInd w:w="-431" w:type="dxa"/>
        <w:tblLook w:val="04A0" w:firstRow="1" w:lastRow="0" w:firstColumn="1" w:lastColumn="0" w:noHBand="0" w:noVBand="1"/>
      </w:tblPr>
      <w:tblGrid>
        <w:gridCol w:w="2411"/>
        <w:gridCol w:w="7654"/>
      </w:tblGrid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 xml:space="preserve">Zone 1 – Bruxelles 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Anderlecht, Auderghem, Berchem-Sainte-Agathe, Bruxelles, Etterbeek, Evere, Forest, Ganshoren, Ixelles, Jette, Koekelberg, Molenbeek-Saint-Jean, Saint-Gilles, Saint-Josse-ten-Noode, Schaerbeek, Uccle, Watermael-Boitsfort, Woluwe-Saint-Lambert, Woluwe-Saint Pierre.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2 - Brabant wallon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 xml:space="preserve">Beauvechain, Braine-l'Alleud, Braine-le-Château, Court-Saint-Etienne, </w:t>
            </w:r>
            <w:proofErr w:type="spellStart"/>
            <w:r w:rsidRPr="00413B63">
              <w:rPr>
                <w:sz w:val="20"/>
              </w:rPr>
              <w:t>Chastre</w:t>
            </w:r>
            <w:proofErr w:type="spellEnd"/>
            <w:r w:rsidRPr="00413B63">
              <w:rPr>
                <w:sz w:val="20"/>
              </w:rPr>
              <w:t xml:space="preserve">, Chaumont-Gistoux, Genappe, Grez-Doiceau, </w:t>
            </w:r>
            <w:proofErr w:type="spellStart"/>
            <w:r w:rsidRPr="00413B63">
              <w:rPr>
                <w:sz w:val="20"/>
              </w:rPr>
              <w:t>Hélécine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Incourt</w:t>
            </w:r>
            <w:proofErr w:type="spellEnd"/>
            <w:r w:rsidRPr="00413B63">
              <w:rPr>
                <w:sz w:val="20"/>
              </w:rPr>
              <w:t xml:space="preserve">, Ittre, Jodoigne, La </w:t>
            </w:r>
            <w:proofErr w:type="spellStart"/>
            <w:r w:rsidRPr="00413B63">
              <w:rPr>
                <w:sz w:val="20"/>
              </w:rPr>
              <w:t>Hulpe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Lasne</w:t>
            </w:r>
            <w:proofErr w:type="spellEnd"/>
            <w:r w:rsidRPr="00413B63">
              <w:rPr>
                <w:sz w:val="20"/>
              </w:rPr>
              <w:t xml:space="preserve">, Mont-Saint-Guibert, Nivelles, </w:t>
            </w:r>
            <w:proofErr w:type="spellStart"/>
            <w:r w:rsidRPr="00413B63">
              <w:rPr>
                <w:sz w:val="20"/>
              </w:rPr>
              <w:t>Orp</w:t>
            </w:r>
            <w:proofErr w:type="spellEnd"/>
            <w:r w:rsidRPr="00413B63">
              <w:rPr>
                <w:sz w:val="20"/>
              </w:rPr>
              <w:t xml:space="preserve">-Jauche, Ottignies-Louvain-la-Neuve, Perwez, </w:t>
            </w:r>
            <w:proofErr w:type="spellStart"/>
            <w:r w:rsidRPr="00413B63">
              <w:rPr>
                <w:sz w:val="20"/>
              </w:rPr>
              <w:t>Ramillies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Rebecq</w:t>
            </w:r>
            <w:proofErr w:type="spellEnd"/>
            <w:r w:rsidRPr="00413B63">
              <w:rPr>
                <w:sz w:val="20"/>
              </w:rPr>
              <w:t xml:space="preserve">, Rixensart, Tubize, </w:t>
            </w:r>
            <w:proofErr w:type="spellStart"/>
            <w:r w:rsidRPr="00413B63">
              <w:rPr>
                <w:sz w:val="20"/>
              </w:rPr>
              <w:t>Walhain,Waterloo</w:t>
            </w:r>
            <w:proofErr w:type="spellEnd"/>
            <w:r w:rsidRPr="00413B63">
              <w:rPr>
                <w:sz w:val="20"/>
              </w:rPr>
              <w:t>, Wavre, Villers-la Ville.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3 - Huy-Waremme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 xml:space="preserve">Amay, </w:t>
            </w:r>
            <w:proofErr w:type="spellStart"/>
            <w:r w:rsidRPr="00413B63">
              <w:rPr>
                <w:sz w:val="20"/>
              </w:rPr>
              <w:t>Anthisnes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Berloz</w:t>
            </w:r>
            <w:proofErr w:type="spellEnd"/>
            <w:r w:rsidRPr="00413B63">
              <w:rPr>
                <w:sz w:val="20"/>
              </w:rPr>
              <w:t xml:space="preserve">, Braives, </w:t>
            </w:r>
            <w:proofErr w:type="spellStart"/>
            <w:r w:rsidRPr="00413B63">
              <w:rPr>
                <w:sz w:val="20"/>
              </w:rPr>
              <w:t>Burdinne</w:t>
            </w:r>
            <w:proofErr w:type="spellEnd"/>
            <w:r w:rsidRPr="00413B63">
              <w:rPr>
                <w:sz w:val="20"/>
              </w:rPr>
              <w:t xml:space="preserve">, Clavier, </w:t>
            </w:r>
            <w:proofErr w:type="spellStart"/>
            <w:r w:rsidRPr="00413B63">
              <w:rPr>
                <w:sz w:val="20"/>
              </w:rPr>
              <w:t>Crisnée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Donceel</w:t>
            </w:r>
            <w:proofErr w:type="spellEnd"/>
            <w:r w:rsidRPr="00413B63">
              <w:rPr>
                <w:sz w:val="20"/>
              </w:rPr>
              <w:t xml:space="preserve">, Engis, </w:t>
            </w:r>
            <w:proofErr w:type="spellStart"/>
            <w:r w:rsidRPr="00413B63">
              <w:rPr>
                <w:sz w:val="20"/>
              </w:rPr>
              <w:t>Faimes</w:t>
            </w:r>
            <w:proofErr w:type="spellEnd"/>
            <w:r w:rsidRPr="00413B63">
              <w:rPr>
                <w:sz w:val="20"/>
              </w:rPr>
              <w:t xml:space="preserve">, Ferrières, </w:t>
            </w:r>
            <w:proofErr w:type="spellStart"/>
            <w:r w:rsidRPr="00413B63">
              <w:rPr>
                <w:sz w:val="20"/>
              </w:rPr>
              <w:t>Fexhe</w:t>
            </w:r>
            <w:proofErr w:type="spellEnd"/>
            <w:r w:rsidRPr="00413B63">
              <w:rPr>
                <w:sz w:val="20"/>
              </w:rPr>
              <w:t xml:space="preserve">-le-Haut-Clocher, </w:t>
            </w:r>
            <w:proofErr w:type="spellStart"/>
            <w:r w:rsidRPr="00413B63">
              <w:rPr>
                <w:sz w:val="20"/>
              </w:rPr>
              <w:t>Geer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Hamoir</w:t>
            </w:r>
            <w:proofErr w:type="spellEnd"/>
            <w:r w:rsidRPr="00413B63">
              <w:rPr>
                <w:sz w:val="20"/>
              </w:rPr>
              <w:t xml:space="preserve">, Hannut, Héron, Huy, </w:t>
            </w:r>
            <w:proofErr w:type="spellStart"/>
            <w:r w:rsidRPr="00413B63">
              <w:rPr>
                <w:sz w:val="20"/>
              </w:rPr>
              <w:t>Lincent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Marchin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Modave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Nandrin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Oreye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Ouffet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Remicourt</w:t>
            </w:r>
            <w:proofErr w:type="spellEnd"/>
            <w:r w:rsidRPr="00413B63">
              <w:rPr>
                <w:sz w:val="20"/>
              </w:rPr>
              <w:t xml:space="preserve">, Saint-Georges-sur-Meuse, </w:t>
            </w:r>
            <w:proofErr w:type="spellStart"/>
            <w:r w:rsidRPr="00413B63">
              <w:rPr>
                <w:sz w:val="20"/>
              </w:rPr>
              <w:t>Tinlot</w:t>
            </w:r>
            <w:proofErr w:type="spellEnd"/>
            <w:r w:rsidRPr="00413B63">
              <w:rPr>
                <w:sz w:val="20"/>
              </w:rPr>
              <w:t xml:space="preserve">, Verlaine, Villers-le-Bouillet, Wanze, Waremme, </w:t>
            </w:r>
            <w:proofErr w:type="spellStart"/>
            <w:r w:rsidRPr="00413B63">
              <w:rPr>
                <w:sz w:val="20"/>
              </w:rPr>
              <w:t>Wasseiges</w:t>
            </w:r>
            <w:proofErr w:type="spellEnd"/>
            <w:r w:rsidRPr="00413B63">
              <w:rPr>
                <w:sz w:val="20"/>
              </w:rPr>
              <w:t>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4 - Liège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Ans, Awans, Aywaille,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Bassenge, Beyne-Heusay, Blegny, Chaudfontaine, Comblain-au-Pont, Dalhem,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Esneux, Flémalle, Fléron, Grâce-Hollogne, Herstal, Juprelle, Liège, </w:t>
            </w:r>
            <w:proofErr w:type="spellStart"/>
            <w:r w:rsidRPr="00413B63">
              <w:rPr>
                <w:sz w:val="20"/>
              </w:rPr>
              <w:t>Neupré</w:t>
            </w:r>
            <w:proofErr w:type="spellEnd"/>
            <w:r w:rsidRPr="00413B63">
              <w:rPr>
                <w:sz w:val="20"/>
              </w:rPr>
              <w:t>, Oupeye,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Saint-Nicolas, Seraing, Soumagne, Sprimont, Trooz, Visé.</w:t>
            </w:r>
            <w:r>
              <w:rPr>
                <w:sz w:val="20"/>
              </w:rPr>
              <w:t xml:space="preserve"> 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5 - Verviers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proofErr w:type="spellStart"/>
            <w:r w:rsidRPr="00413B63">
              <w:rPr>
                <w:sz w:val="20"/>
              </w:rPr>
              <w:t>Aubel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Baelen</w:t>
            </w:r>
            <w:proofErr w:type="spellEnd"/>
            <w:r w:rsidRPr="00413B63">
              <w:rPr>
                <w:sz w:val="20"/>
              </w:rPr>
              <w:t>, Dison,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Herve, Jalhay, </w:t>
            </w:r>
            <w:proofErr w:type="spellStart"/>
            <w:r w:rsidRPr="00413B63">
              <w:rPr>
                <w:sz w:val="20"/>
              </w:rPr>
              <w:t>Lierneux</w:t>
            </w:r>
            <w:proofErr w:type="spellEnd"/>
            <w:r w:rsidRPr="00413B63">
              <w:rPr>
                <w:sz w:val="20"/>
              </w:rPr>
              <w:t xml:space="preserve">, Limbourg, </w:t>
            </w:r>
            <w:proofErr w:type="spellStart"/>
            <w:r w:rsidRPr="00413B63">
              <w:rPr>
                <w:sz w:val="20"/>
              </w:rPr>
              <w:t>Malmed</w:t>
            </w:r>
            <w:proofErr w:type="spellEnd"/>
            <w:r w:rsidRPr="00413B63">
              <w:rPr>
                <w:sz w:val="20"/>
              </w:rPr>
              <w:t xml:space="preserve"> y, </w:t>
            </w:r>
            <w:proofErr w:type="spellStart"/>
            <w:r w:rsidRPr="00413B63">
              <w:rPr>
                <w:sz w:val="20"/>
              </w:rPr>
              <w:t>Olne</w:t>
            </w:r>
            <w:proofErr w:type="spellEnd"/>
            <w:r w:rsidRPr="00413B63">
              <w:rPr>
                <w:sz w:val="20"/>
              </w:rPr>
              <w:t>, Pepinster, Plombières, Spa,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Stavelot, </w:t>
            </w:r>
            <w:proofErr w:type="spellStart"/>
            <w:r w:rsidRPr="00413B63">
              <w:rPr>
                <w:sz w:val="20"/>
              </w:rPr>
              <w:t>Stoumont</w:t>
            </w:r>
            <w:proofErr w:type="spellEnd"/>
            <w:r w:rsidRPr="00413B63">
              <w:rPr>
                <w:sz w:val="20"/>
              </w:rPr>
              <w:t xml:space="preserve">, Theux, </w:t>
            </w:r>
            <w:proofErr w:type="spellStart"/>
            <w:r w:rsidRPr="00413B63">
              <w:rPr>
                <w:sz w:val="20"/>
              </w:rPr>
              <w:t>Thimister</w:t>
            </w:r>
            <w:proofErr w:type="spellEnd"/>
            <w:r w:rsidRPr="00413B63">
              <w:rPr>
                <w:sz w:val="20"/>
              </w:rPr>
              <w:t xml:space="preserve">-Cl </w:t>
            </w:r>
            <w:proofErr w:type="spellStart"/>
            <w:r w:rsidRPr="00413B63">
              <w:rPr>
                <w:sz w:val="20"/>
              </w:rPr>
              <w:t>ermont</w:t>
            </w:r>
            <w:proofErr w:type="spellEnd"/>
            <w:r w:rsidRPr="00413B63">
              <w:rPr>
                <w:sz w:val="20"/>
              </w:rPr>
              <w:t>, Trois-Ponts, Verviers, Waimes,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Welkenraedt.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6 - Namur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tabs>
                <w:tab w:val="left" w:pos="888"/>
              </w:tabs>
              <w:rPr>
                <w:sz w:val="20"/>
              </w:rPr>
            </w:pPr>
            <w:r w:rsidRPr="00413B63">
              <w:rPr>
                <w:sz w:val="20"/>
              </w:rPr>
              <w:t>Andenne, Anhée,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Assesse, Beauraing, Bièvre, Ciney, Dinant,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Doische</w:t>
            </w:r>
            <w:proofErr w:type="spellEnd"/>
            <w:r w:rsidRPr="00413B63">
              <w:rPr>
                <w:sz w:val="20"/>
              </w:rPr>
              <w:t xml:space="preserve">, Eghezée, </w:t>
            </w:r>
            <w:proofErr w:type="spellStart"/>
            <w:r w:rsidRPr="00413B63">
              <w:rPr>
                <w:sz w:val="20"/>
              </w:rPr>
              <w:t>Fernelmont</w:t>
            </w:r>
            <w:proofErr w:type="spellEnd"/>
            <w:r w:rsidRPr="00413B63">
              <w:rPr>
                <w:sz w:val="20"/>
              </w:rPr>
              <w:t>, Floreffe,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Florennes, Fosses-la-Ville, </w:t>
            </w:r>
            <w:proofErr w:type="spellStart"/>
            <w:r w:rsidRPr="00413B63">
              <w:rPr>
                <w:sz w:val="20"/>
              </w:rPr>
              <w:t>Gedinne</w:t>
            </w:r>
            <w:proofErr w:type="spellEnd"/>
            <w:r w:rsidRPr="00413B63">
              <w:rPr>
                <w:sz w:val="20"/>
              </w:rPr>
              <w:t xml:space="preserve">, Gembloux, </w:t>
            </w:r>
            <w:proofErr w:type="spellStart"/>
            <w:r w:rsidRPr="00413B63">
              <w:rPr>
                <w:sz w:val="20"/>
              </w:rPr>
              <w:t>Gesves</w:t>
            </w:r>
            <w:proofErr w:type="spellEnd"/>
            <w:r w:rsidRPr="00413B63">
              <w:rPr>
                <w:sz w:val="20"/>
              </w:rPr>
              <w:t xml:space="preserve">, Hamois, </w:t>
            </w:r>
            <w:proofErr w:type="spellStart"/>
            <w:r w:rsidRPr="00413B63">
              <w:rPr>
                <w:sz w:val="20"/>
              </w:rPr>
              <w:t>Hastière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Havelange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Houyet</w:t>
            </w:r>
            <w:proofErr w:type="spellEnd"/>
            <w:r w:rsidRPr="00413B63">
              <w:rPr>
                <w:sz w:val="20"/>
              </w:rPr>
              <w:t xml:space="preserve">, Jemeppe-sur-Sambre, La Bruyère, Mettet, Namur, </w:t>
            </w:r>
            <w:proofErr w:type="spellStart"/>
            <w:r w:rsidRPr="00413B63">
              <w:rPr>
                <w:sz w:val="20"/>
              </w:rPr>
              <w:t>Ohey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Onhaye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Profondeville, Rochefort, Sambreville, So </w:t>
            </w:r>
            <w:proofErr w:type="spellStart"/>
            <w:r w:rsidRPr="00413B63">
              <w:rPr>
                <w:sz w:val="20"/>
              </w:rPr>
              <w:t>mbreffe</w:t>
            </w:r>
            <w:proofErr w:type="spellEnd"/>
            <w:r w:rsidRPr="00413B63">
              <w:rPr>
                <w:sz w:val="20"/>
              </w:rPr>
              <w:t xml:space="preserve">, Somme-Leuze, </w:t>
            </w:r>
            <w:proofErr w:type="spellStart"/>
            <w:r w:rsidRPr="00413B63">
              <w:rPr>
                <w:sz w:val="20"/>
              </w:rPr>
              <w:t>Vresse</w:t>
            </w:r>
            <w:proofErr w:type="spellEnd"/>
            <w:r w:rsidRPr="00413B63">
              <w:rPr>
                <w:sz w:val="20"/>
              </w:rPr>
              <w:t>-sur-Semois,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Yvoir.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7 - Luxembourg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 xml:space="preserve">Arlon, </w:t>
            </w:r>
            <w:proofErr w:type="spellStart"/>
            <w:r w:rsidRPr="00413B63">
              <w:rPr>
                <w:sz w:val="20"/>
              </w:rPr>
              <w:t>Attert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Aubange, Bastogne, </w:t>
            </w:r>
            <w:proofErr w:type="spellStart"/>
            <w:r w:rsidRPr="00413B63">
              <w:rPr>
                <w:sz w:val="20"/>
              </w:rPr>
              <w:t>Bertogne</w:t>
            </w:r>
            <w:proofErr w:type="spellEnd"/>
            <w:r w:rsidRPr="00413B63">
              <w:rPr>
                <w:sz w:val="20"/>
              </w:rPr>
              <w:t xml:space="preserve">, Bertrix, Bouillon, Chiny, </w:t>
            </w:r>
            <w:proofErr w:type="spellStart"/>
            <w:r w:rsidRPr="00413B63">
              <w:rPr>
                <w:sz w:val="20"/>
              </w:rPr>
              <w:t>Daverdisse</w:t>
            </w:r>
            <w:proofErr w:type="spellEnd"/>
            <w:r w:rsidRPr="00413B63">
              <w:rPr>
                <w:sz w:val="20"/>
              </w:rPr>
              <w:t xml:space="preserve">, Durbuy, </w:t>
            </w:r>
            <w:proofErr w:type="spellStart"/>
            <w:r w:rsidRPr="00413B63">
              <w:rPr>
                <w:sz w:val="20"/>
              </w:rPr>
              <w:t>Erezée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Etalle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Fauvillers</w:t>
            </w:r>
            <w:proofErr w:type="spellEnd"/>
            <w:r w:rsidRPr="00413B63">
              <w:rPr>
                <w:sz w:val="20"/>
              </w:rPr>
              <w:t xml:space="preserve">, Florenville, </w:t>
            </w:r>
            <w:proofErr w:type="spellStart"/>
            <w:r w:rsidRPr="00413B63">
              <w:rPr>
                <w:sz w:val="20"/>
              </w:rPr>
              <w:t>Gouvy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Habay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Herbeumont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Hotton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Houffalize</w:t>
            </w:r>
            <w:proofErr w:type="spellEnd"/>
            <w:r w:rsidRPr="00413B63">
              <w:rPr>
                <w:sz w:val="20"/>
              </w:rPr>
              <w:t>, La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Roche-en-Ardenne, </w:t>
            </w:r>
            <w:proofErr w:type="spellStart"/>
            <w:r w:rsidRPr="00413B63">
              <w:rPr>
                <w:sz w:val="20"/>
              </w:rPr>
              <w:t>Léglise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Libin</w:t>
            </w:r>
            <w:proofErr w:type="spellEnd"/>
            <w:r w:rsidRPr="00413B63">
              <w:rPr>
                <w:sz w:val="20"/>
              </w:rPr>
              <w:t xml:space="preserve">, Libramont-Chevigny, </w:t>
            </w:r>
            <w:proofErr w:type="spellStart"/>
            <w:r w:rsidRPr="00413B63">
              <w:rPr>
                <w:sz w:val="20"/>
              </w:rPr>
              <w:t>Manhay</w:t>
            </w:r>
            <w:proofErr w:type="spellEnd"/>
            <w:r w:rsidRPr="00413B63">
              <w:rPr>
                <w:sz w:val="20"/>
              </w:rPr>
              <w:t xml:space="preserve">, Marche-en- Famenne, </w:t>
            </w:r>
            <w:proofErr w:type="spellStart"/>
            <w:r w:rsidRPr="00413B63">
              <w:rPr>
                <w:sz w:val="20"/>
              </w:rPr>
              <w:t>Martelange</w:t>
            </w:r>
            <w:proofErr w:type="spellEnd"/>
            <w:r w:rsidRPr="00413B63">
              <w:rPr>
                <w:sz w:val="20"/>
              </w:rPr>
              <w:t xml:space="preserve">, Messancy, </w:t>
            </w:r>
            <w:proofErr w:type="spellStart"/>
            <w:r w:rsidRPr="00413B63">
              <w:rPr>
                <w:sz w:val="20"/>
              </w:rPr>
              <w:t>Meix</w:t>
            </w:r>
            <w:proofErr w:type="spellEnd"/>
            <w:r w:rsidRPr="00413B63">
              <w:rPr>
                <w:sz w:val="20"/>
              </w:rPr>
              <w:t xml:space="preserve">-devant-Virton, </w:t>
            </w:r>
            <w:proofErr w:type="spellStart"/>
            <w:r w:rsidRPr="00413B63">
              <w:rPr>
                <w:sz w:val="20"/>
              </w:rPr>
              <w:t>Musson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Nassogne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Neuchâteau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Paliseul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Rendeux</w:t>
            </w:r>
            <w:proofErr w:type="spellEnd"/>
            <w:r w:rsidRPr="00413B63">
              <w:rPr>
                <w:sz w:val="20"/>
              </w:rPr>
              <w:t>, Rouvroy,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Saint-Léger, </w:t>
            </w:r>
            <w:proofErr w:type="spellStart"/>
            <w:r w:rsidRPr="00413B63">
              <w:rPr>
                <w:sz w:val="20"/>
              </w:rPr>
              <w:t>Tellin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Tenneville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Tintigny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Saint-Hubert, Sainte-Ode, Vaux-sur-Sûre, Vielsalm, Virton, Wellin.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8 – Wallonie picarde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Antoing, Ath,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Beloeil, Bernissart, </w:t>
            </w:r>
            <w:proofErr w:type="spellStart"/>
            <w:r w:rsidRPr="00413B63">
              <w:rPr>
                <w:sz w:val="20"/>
              </w:rPr>
              <w:t>Brugelette</w:t>
            </w:r>
            <w:proofErr w:type="spellEnd"/>
            <w:r w:rsidRPr="00413B63">
              <w:rPr>
                <w:sz w:val="20"/>
              </w:rPr>
              <w:t>, Brunehaut, Celles, Chièvres, Comines-Warneton,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Ellezelles, Enghien, </w:t>
            </w:r>
            <w:proofErr w:type="spellStart"/>
            <w:r w:rsidRPr="00413B63">
              <w:rPr>
                <w:sz w:val="20"/>
              </w:rPr>
              <w:t>Estaimpuis</w:t>
            </w:r>
            <w:proofErr w:type="spellEnd"/>
            <w:r w:rsidRPr="00413B63">
              <w:rPr>
                <w:sz w:val="20"/>
              </w:rPr>
              <w:t xml:space="preserve">, </w:t>
            </w:r>
            <w:proofErr w:type="spellStart"/>
            <w:r w:rsidRPr="00413B63">
              <w:rPr>
                <w:sz w:val="20"/>
              </w:rPr>
              <w:t>Flobecq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Frasnes</w:t>
            </w:r>
            <w:proofErr w:type="spellEnd"/>
            <w:r w:rsidRPr="00413B63">
              <w:rPr>
                <w:sz w:val="20"/>
              </w:rPr>
              <w:t>-lez-</w:t>
            </w:r>
            <w:proofErr w:type="spellStart"/>
            <w:r w:rsidRPr="00413B63">
              <w:rPr>
                <w:sz w:val="20"/>
              </w:rPr>
              <w:t>Anvaing</w:t>
            </w:r>
            <w:proofErr w:type="spellEnd"/>
            <w:r w:rsidRPr="00413B63">
              <w:rPr>
                <w:sz w:val="20"/>
              </w:rPr>
              <w:t>, Lessines, Leuze-en- Hainaut, Mont-de-</w:t>
            </w:r>
            <w:proofErr w:type="spellStart"/>
            <w:r w:rsidRPr="00413B63">
              <w:rPr>
                <w:sz w:val="20"/>
              </w:rPr>
              <w:t>l'Enclus</w:t>
            </w:r>
            <w:proofErr w:type="spellEnd"/>
            <w:r w:rsidRPr="00413B63">
              <w:rPr>
                <w:sz w:val="20"/>
              </w:rPr>
              <w:t>, Mouscron,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Pecq, Péruwelz, Rumes, Silly, Tournai.</w:t>
            </w:r>
          </w:p>
        </w:tc>
      </w:tr>
      <w:tr w:rsidR="0064516E" w:rsidTr="00232A39"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Zone 9 – Hainaut centre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>
              <w:rPr>
                <w:sz w:val="20"/>
              </w:rPr>
              <w:t>Binche,</w:t>
            </w:r>
            <w:r w:rsidRPr="00413B63">
              <w:rPr>
                <w:sz w:val="20"/>
              </w:rPr>
              <w:t xml:space="preserve"> Boussu, Braine-le-Comte, Chapelle-lez-Herlaimont, Colfontaine, Dour, </w:t>
            </w:r>
            <w:proofErr w:type="spellStart"/>
            <w:r w:rsidRPr="00413B63">
              <w:rPr>
                <w:sz w:val="20"/>
              </w:rPr>
              <w:t>Ecaussines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 w:rsidRPr="00413B63">
              <w:rPr>
                <w:sz w:val="20"/>
              </w:rPr>
              <w:t>Estinnes</w:t>
            </w:r>
            <w:proofErr w:type="spellEnd"/>
            <w:r w:rsidRPr="00413B63">
              <w:rPr>
                <w:sz w:val="20"/>
              </w:rPr>
              <w:t xml:space="preserve">, Frameries, Hensies, </w:t>
            </w:r>
            <w:proofErr w:type="spellStart"/>
            <w:r w:rsidRPr="00413B63">
              <w:rPr>
                <w:sz w:val="20"/>
              </w:rPr>
              <w:t>Honnelles</w:t>
            </w:r>
            <w:proofErr w:type="spellEnd"/>
            <w:r w:rsidRPr="00413B63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>Jurbise, La Louvière, Lens, Le Roeulx,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Manage, Mons, Morlanwelz, Quaregnon, </w:t>
            </w:r>
            <w:proofErr w:type="spellStart"/>
            <w:r w:rsidRPr="00413B63">
              <w:rPr>
                <w:sz w:val="20"/>
              </w:rPr>
              <w:t>Quévy</w:t>
            </w:r>
            <w:proofErr w:type="spellEnd"/>
            <w:r w:rsidRPr="00413B63">
              <w:rPr>
                <w:sz w:val="20"/>
              </w:rPr>
              <w:t>, Quiévrain, Saint-Ghislain, Seneffe, Soignies.</w:t>
            </w:r>
          </w:p>
        </w:tc>
      </w:tr>
      <w:tr w:rsidR="0064516E" w:rsidTr="00232A39">
        <w:trPr>
          <w:trHeight w:val="1130"/>
        </w:trPr>
        <w:tc>
          <w:tcPr>
            <w:tcW w:w="2411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 xml:space="preserve">Zone 10 – Hainaut </w:t>
            </w:r>
            <w:r>
              <w:rPr>
                <w:sz w:val="20"/>
              </w:rPr>
              <w:t>sud</w:t>
            </w:r>
          </w:p>
        </w:tc>
        <w:tc>
          <w:tcPr>
            <w:tcW w:w="7654" w:type="dxa"/>
          </w:tcPr>
          <w:p w:rsidR="0064516E" w:rsidRPr="00413B63" w:rsidRDefault="0064516E" w:rsidP="00232A39">
            <w:pPr>
              <w:rPr>
                <w:sz w:val="20"/>
              </w:rPr>
            </w:pPr>
            <w:r w:rsidRPr="00413B63">
              <w:rPr>
                <w:sz w:val="20"/>
              </w:rPr>
              <w:t>Aiseau-Presles,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Anderlues, Beaumont, </w:t>
            </w:r>
            <w:proofErr w:type="spellStart"/>
            <w:r w:rsidRPr="00413B63">
              <w:rPr>
                <w:sz w:val="20"/>
              </w:rPr>
              <w:t>Cerfontaine</w:t>
            </w:r>
            <w:proofErr w:type="spellEnd"/>
            <w:r w:rsidRPr="00413B63">
              <w:rPr>
                <w:sz w:val="20"/>
              </w:rPr>
              <w:t>, Charleroi, Châtelet, Chimay, Courcelles, Couvin,</w:t>
            </w:r>
            <w:r>
              <w:rPr>
                <w:sz w:val="20"/>
              </w:rPr>
              <w:t xml:space="preserve"> </w:t>
            </w:r>
            <w:r w:rsidRPr="00413B63">
              <w:rPr>
                <w:sz w:val="20"/>
              </w:rPr>
              <w:t xml:space="preserve">Erquelinnes, Farciennes, Fleurus, Fontaine-l'Evêque, </w:t>
            </w:r>
            <w:proofErr w:type="spellStart"/>
            <w:r w:rsidRPr="00413B63">
              <w:rPr>
                <w:sz w:val="20"/>
              </w:rPr>
              <w:t>Froidchapelle</w:t>
            </w:r>
            <w:proofErr w:type="spellEnd"/>
            <w:r w:rsidRPr="00413B63">
              <w:rPr>
                <w:sz w:val="20"/>
              </w:rPr>
              <w:t xml:space="preserve">, Gerpinnes, Ham- sur-Heure, Les-Bons-Villers, Lobbes, </w:t>
            </w:r>
            <w:proofErr w:type="spellStart"/>
            <w:r w:rsidRPr="00413B63">
              <w:rPr>
                <w:sz w:val="20"/>
              </w:rPr>
              <w:t>Merbes</w:t>
            </w:r>
            <w:proofErr w:type="spellEnd"/>
            <w:r w:rsidRPr="00413B63">
              <w:rPr>
                <w:sz w:val="20"/>
              </w:rPr>
              <w:t>-le-C</w:t>
            </w:r>
            <w:r>
              <w:rPr>
                <w:sz w:val="20"/>
              </w:rPr>
              <w:t>hâteau, Momignies, Montigny-le-</w:t>
            </w:r>
            <w:r w:rsidRPr="00413B63">
              <w:rPr>
                <w:sz w:val="20"/>
              </w:rPr>
              <w:t xml:space="preserve">Tilleul, Philippeville, Pont-à-Celles, </w:t>
            </w:r>
            <w:proofErr w:type="spellStart"/>
            <w:r w:rsidRPr="00413B63">
              <w:rPr>
                <w:sz w:val="20"/>
              </w:rPr>
              <w:t>Sivry</w:t>
            </w:r>
            <w:proofErr w:type="spellEnd"/>
            <w:r w:rsidRPr="00413B63">
              <w:rPr>
                <w:sz w:val="20"/>
              </w:rPr>
              <w:t xml:space="preserve">-Rance, Thuin, </w:t>
            </w:r>
            <w:proofErr w:type="spellStart"/>
            <w:r w:rsidRPr="00413B63">
              <w:rPr>
                <w:sz w:val="20"/>
              </w:rPr>
              <w:t>Viroinval</w:t>
            </w:r>
            <w:proofErr w:type="spellEnd"/>
            <w:r w:rsidRPr="00413B63">
              <w:rPr>
                <w:sz w:val="20"/>
              </w:rPr>
              <w:t xml:space="preserve"> et Walcourt. </w:t>
            </w:r>
          </w:p>
        </w:tc>
      </w:tr>
    </w:tbl>
    <w:p w:rsidR="0064516E" w:rsidRPr="0064516E" w:rsidRDefault="0064516E" w:rsidP="0064516E"/>
    <w:sectPr w:rsidR="0064516E" w:rsidRPr="0064516E" w:rsidSect="00923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49B" w:rsidRDefault="004E649B" w:rsidP="00894D08">
      <w:pPr>
        <w:spacing w:before="0" w:line="240" w:lineRule="auto"/>
      </w:pPr>
      <w:r>
        <w:separator/>
      </w:r>
    </w:p>
  </w:endnote>
  <w:endnote w:type="continuationSeparator" w:id="0">
    <w:p w:rsidR="004E649B" w:rsidRDefault="004E649B" w:rsidP="00894D0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09B" w:rsidRDefault="00B200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09B" w:rsidRDefault="00B2009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09B" w:rsidRDefault="00B200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49B" w:rsidRDefault="004E649B" w:rsidP="00894D08">
      <w:pPr>
        <w:spacing w:before="0" w:line="240" w:lineRule="auto"/>
      </w:pPr>
      <w:r>
        <w:separator/>
      </w:r>
    </w:p>
  </w:footnote>
  <w:footnote w:type="continuationSeparator" w:id="0">
    <w:p w:rsidR="004E649B" w:rsidRDefault="004E649B" w:rsidP="00894D0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09B" w:rsidRDefault="00B200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09B" w:rsidRDefault="00B2009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0C" w:rsidRPr="00923B0C" w:rsidRDefault="00923B0C" w:rsidP="00B2009B">
    <w:pPr>
      <w:autoSpaceDE w:val="0"/>
      <w:autoSpaceDN w:val="0"/>
      <w:adjustRightInd w:val="0"/>
      <w:spacing w:before="0" w:line="240" w:lineRule="auto"/>
      <w:rPr>
        <w:rFonts w:cstheme="minorHAnsi"/>
        <w:sz w:val="18"/>
        <w:szCs w:val="18"/>
      </w:rPr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30F6D"/>
    <w:multiLevelType w:val="hybridMultilevel"/>
    <w:tmpl w:val="4B7C4C06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C51FA2"/>
    <w:multiLevelType w:val="hybridMultilevel"/>
    <w:tmpl w:val="75A475D4"/>
    <w:lvl w:ilvl="0" w:tplc="1A06BFD8">
      <w:start w:val="1000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034D85"/>
    <w:multiLevelType w:val="hybridMultilevel"/>
    <w:tmpl w:val="63BEDE4E"/>
    <w:lvl w:ilvl="0" w:tplc="E864D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11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037"/>
    <w:rsid w:val="000069D8"/>
    <w:rsid w:val="00013713"/>
    <w:rsid w:val="0002766D"/>
    <w:rsid w:val="00042171"/>
    <w:rsid w:val="000436C2"/>
    <w:rsid w:val="0008296A"/>
    <w:rsid w:val="00123E73"/>
    <w:rsid w:val="001618D1"/>
    <w:rsid w:val="001D7C8E"/>
    <w:rsid w:val="00232A39"/>
    <w:rsid w:val="00236000"/>
    <w:rsid w:val="00275B55"/>
    <w:rsid w:val="002A1482"/>
    <w:rsid w:val="002D608F"/>
    <w:rsid w:val="002F5CF5"/>
    <w:rsid w:val="0035488D"/>
    <w:rsid w:val="003629BC"/>
    <w:rsid w:val="00385592"/>
    <w:rsid w:val="0038764A"/>
    <w:rsid w:val="00426790"/>
    <w:rsid w:val="00470418"/>
    <w:rsid w:val="0047081A"/>
    <w:rsid w:val="004B776E"/>
    <w:rsid w:val="004C0CDF"/>
    <w:rsid w:val="004E649B"/>
    <w:rsid w:val="0055135D"/>
    <w:rsid w:val="00560A80"/>
    <w:rsid w:val="005719D3"/>
    <w:rsid w:val="005C0E1E"/>
    <w:rsid w:val="005D2E83"/>
    <w:rsid w:val="005F7A13"/>
    <w:rsid w:val="006258A8"/>
    <w:rsid w:val="00642E35"/>
    <w:rsid w:val="0064516E"/>
    <w:rsid w:val="0068125E"/>
    <w:rsid w:val="00691C60"/>
    <w:rsid w:val="006A40FB"/>
    <w:rsid w:val="006F20FE"/>
    <w:rsid w:val="00735036"/>
    <w:rsid w:val="007420E0"/>
    <w:rsid w:val="00757D2F"/>
    <w:rsid w:val="00796B3D"/>
    <w:rsid w:val="007B3B21"/>
    <w:rsid w:val="007B605A"/>
    <w:rsid w:val="007C2606"/>
    <w:rsid w:val="008235B8"/>
    <w:rsid w:val="00826335"/>
    <w:rsid w:val="00833E00"/>
    <w:rsid w:val="00894D08"/>
    <w:rsid w:val="008E46CA"/>
    <w:rsid w:val="00923B0C"/>
    <w:rsid w:val="009613C1"/>
    <w:rsid w:val="00977384"/>
    <w:rsid w:val="00997F46"/>
    <w:rsid w:val="009B0679"/>
    <w:rsid w:val="009D31AC"/>
    <w:rsid w:val="009E4D52"/>
    <w:rsid w:val="00A24CD8"/>
    <w:rsid w:val="00A44645"/>
    <w:rsid w:val="00A53E87"/>
    <w:rsid w:val="00AC2604"/>
    <w:rsid w:val="00AD6D0F"/>
    <w:rsid w:val="00AE6F2C"/>
    <w:rsid w:val="00AF20F5"/>
    <w:rsid w:val="00B2009B"/>
    <w:rsid w:val="00B47A66"/>
    <w:rsid w:val="00C05E0E"/>
    <w:rsid w:val="00C11ACC"/>
    <w:rsid w:val="00C13214"/>
    <w:rsid w:val="00C16C8A"/>
    <w:rsid w:val="00C33D70"/>
    <w:rsid w:val="00C41EA2"/>
    <w:rsid w:val="00C465AF"/>
    <w:rsid w:val="00C46B71"/>
    <w:rsid w:val="00C64141"/>
    <w:rsid w:val="00C7707A"/>
    <w:rsid w:val="00C92577"/>
    <w:rsid w:val="00C94313"/>
    <w:rsid w:val="00CD34D0"/>
    <w:rsid w:val="00CE1C35"/>
    <w:rsid w:val="00D13CF5"/>
    <w:rsid w:val="00D23E23"/>
    <w:rsid w:val="00DD615B"/>
    <w:rsid w:val="00DE6042"/>
    <w:rsid w:val="00E14739"/>
    <w:rsid w:val="00E23337"/>
    <w:rsid w:val="00E40E38"/>
    <w:rsid w:val="00E73D17"/>
    <w:rsid w:val="00E83401"/>
    <w:rsid w:val="00E9012D"/>
    <w:rsid w:val="00EB3037"/>
    <w:rsid w:val="00ED1AA1"/>
    <w:rsid w:val="00F00180"/>
    <w:rsid w:val="00F25AAB"/>
    <w:rsid w:val="00F31132"/>
    <w:rsid w:val="00F36E1E"/>
    <w:rsid w:val="00F7476E"/>
    <w:rsid w:val="00F80514"/>
    <w:rsid w:val="00F83631"/>
    <w:rsid w:val="00FB1D4D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21B629A-F37A-4359-A9BF-2CA9991B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8D1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2D608F"/>
    <w:pPr>
      <w:keepNext/>
      <w:keepLines/>
      <w:pageBreakBefore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53E87"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1C60"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613C1"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rsid w:val="003548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D6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6A40FB"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A40FB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2D608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53E87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91C60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94D08"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94D0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94D0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E83401"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sid w:val="00E83401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ED1AA1"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D1AA1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321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3214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rsid w:val="007420E0"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DE6042"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rsid w:val="00DE6042"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DE6042"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C16C8A"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7707A"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sid w:val="00C7707A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rsid w:val="00C46B71"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sid w:val="00C46B71"/>
    <w:rPr>
      <w:smallCaps/>
    </w:rPr>
  </w:style>
  <w:style w:type="character" w:customStyle="1" w:styleId="Titre4Car">
    <w:name w:val="Titre 4 Car"/>
    <w:basedOn w:val="Policepardfaut"/>
    <w:link w:val="Titre4"/>
    <w:uiPriority w:val="9"/>
    <w:rsid w:val="009613C1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rsid w:val="006258A8"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rsid w:val="006258A8"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sid w:val="006258A8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  <w:rsid w:val="006258A8"/>
  </w:style>
  <w:style w:type="paragraph" w:styleId="Corpsdetexte2">
    <w:name w:val="Body Text 2"/>
    <w:basedOn w:val="Normal"/>
    <w:link w:val="Corpsdetexte2Car"/>
    <w:uiPriority w:val="99"/>
    <w:unhideWhenUsed/>
    <w:rsid w:val="006258A8"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258A8"/>
    <w:rPr>
      <w:sz w:val="20"/>
    </w:rPr>
  </w:style>
  <w:style w:type="table" w:customStyle="1" w:styleId="TableauWBE">
    <w:name w:val="Tableau WBE"/>
    <w:basedOn w:val="TableauNormal"/>
    <w:uiPriority w:val="99"/>
    <w:rsid w:val="0002766D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sid w:val="0035488D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rsid w:val="007420E0"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sid w:val="007420E0"/>
    <w:rPr>
      <w:sz w:val="20"/>
    </w:rPr>
  </w:style>
  <w:style w:type="paragraph" w:styleId="Paragraphedeliste">
    <w:name w:val="List Paragraph"/>
    <w:basedOn w:val="Normal"/>
    <w:uiPriority w:val="34"/>
    <w:qFormat/>
    <w:rsid w:val="004C0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Carri&#232;re\Mod&#232;les\WBE\WBE%20-%20Circulaire%20longu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B2C33-B34B-4AAF-80F7-FD076A35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WBE - Circulaire longue.dot</Template>
  <TotalTime>0</TotalTime>
  <Pages>1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CRAEYE Coralie</cp:lastModifiedBy>
  <cp:revision>2</cp:revision>
  <cp:lastPrinted>2020-04-28T09:30:00Z</cp:lastPrinted>
  <dcterms:created xsi:type="dcterms:W3CDTF">2020-04-28T09:31:00Z</dcterms:created>
  <dcterms:modified xsi:type="dcterms:W3CDTF">2020-04-28T09:31:00Z</dcterms:modified>
</cp:coreProperties>
</file>